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0610AF" w:rsidRDefault="00AE3049" w:rsidP="00AE3049">
      <w:pPr>
        <w:spacing w:after="0" w:line="240" w:lineRule="auto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Program: Programul Regional Sud-Muntenia 2021-2027</w:t>
      </w:r>
    </w:p>
    <w:p w14:paraId="15F175FD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Prioritate: </w:t>
      </w:r>
      <w:r w:rsidRPr="000610AF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6B482E1E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de politică: 1 - </w:t>
      </w:r>
      <w:r w:rsidRPr="000610AF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4B1E327A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Fond: FEDR</w:t>
      </w:r>
    </w:p>
    <w:p w14:paraId="60835CA4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 w:cs="Calibri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specific: </w:t>
      </w:r>
      <w:r w:rsidRPr="000610AF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0610AF">
        <w:rPr>
          <w:rFonts w:ascii="Trebuchet MS" w:hAnsi="Trebuchet MS" w:cs="Calibri"/>
          <w:b/>
          <w:bCs/>
        </w:rPr>
        <w:t>.</w:t>
      </w:r>
    </w:p>
    <w:p w14:paraId="703F9E02" w14:textId="3AE58B91" w:rsidR="003470BC" w:rsidRPr="000610AF" w:rsidRDefault="003470BC" w:rsidP="005627F8">
      <w:pPr>
        <w:spacing w:after="0"/>
        <w:jc w:val="both"/>
        <w:rPr>
          <w:rFonts w:ascii="Trebuchet MS" w:hAnsi="Trebuchet MS"/>
          <w:b/>
          <w:bCs/>
          <w:highlight w:val="lightGray"/>
        </w:rPr>
      </w:pPr>
      <w:r w:rsidRPr="000610AF">
        <w:rPr>
          <w:rFonts w:ascii="Trebuchet MS" w:hAnsi="Trebuchet MS"/>
          <w:b/>
          <w:bCs/>
          <w:iCs/>
        </w:rPr>
        <w:t xml:space="preserve">Operațiunea </w:t>
      </w:r>
      <w:r w:rsidR="002D2709">
        <w:rPr>
          <w:rFonts w:ascii="Trebuchet MS" w:hAnsi="Trebuchet MS"/>
          <w:b/>
          <w:bCs/>
          <w:iCs/>
        </w:rPr>
        <w:t>B</w:t>
      </w:r>
      <w:r w:rsidR="00711D2D">
        <w:rPr>
          <w:rFonts w:ascii="Trebuchet MS" w:hAnsi="Trebuchet MS"/>
          <w:b/>
          <w:bCs/>
          <w:iCs/>
        </w:rPr>
        <w:t>.</w:t>
      </w:r>
      <w:r w:rsidR="007A4B10">
        <w:rPr>
          <w:rFonts w:ascii="Trebuchet MS" w:hAnsi="Trebuchet MS"/>
          <w:b/>
          <w:bCs/>
          <w:iCs/>
        </w:rPr>
        <w:t>2</w:t>
      </w:r>
      <w:r w:rsidRPr="000610AF">
        <w:rPr>
          <w:rFonts w:ascii="Trebuchet MS" w:hAnsi="Trebuchet MS"/>
          <w:b/>
          <w:bCs/>
          <w:iCs/>
        </w:rPr>
        <w:t xml:space="preserve">: </w:t>
      </w:r>
      <w:r w:rsidR="005627F8" w:rsidRPr="005627F8">
        <w:rPr>
          <w:rFonts w:ascii="Trebuchet MS" w:hAnsi="Trebuchet MS"/>
          <w:b/>
          <w:bCs/>
          <w:iCs/>
        </w:rPr>
        <w:t>Dezvoltarea capacităților de cercetare – dezvoltare - inovare a organizațiilor publice de cercetare și a mediului de afaceri  în vederea ridicării nivelului de maturitate tehnologică a proiectelor sau a validării viabilității comerciale a rezultatelor cercetării</w:t>
      </w:r>
      <w:r w:rsidRPr="000610AF">
        <w:rPr>
          <w:rFonts w:ascii="Trebuchet MS" w:hAnsi="Trebuchet MS"/>
          <w:b/>
          <w:bCs/>
        </w:rPr>
        <w:t>Apel de proiecte: PRSM/ID/1/1/1.1/</w:t>
      </w:r>
      <w:r w:rsidR="002D2709">
        <w:rPr>
          <w:rFonts w:ascii="Trebuchet MS" w:hAnsi="Trebuchet MS"/>
          <w:b/>
          <w:bCs/>
        </w:rPr>
        <w:t>B</w:t>
      </w:r>
      <w:r w:rsidR="00711D2D">
        <w:rPr>
          <w:rFonts w:ascii="Trebuchet MS" w:hAnsi="Trebuchet MS"/>
          <w:b/>
          <w:bCs/>
        </w:rPr>
        <w:t>.</w:t>
      </w:r>
      <w:r w:rsidR="007A4B10">
        <w:rPr>
          <w:rFonts w:ascii="Trebuchet MS" w:hAnsi="Trebuchet MS"/>
          <w:b/>
          <w:bCs/>
        </w:rPr>
        <w:t>2</w:t>
      </w:r>
    </w:p>
    <w:p w14:paraId="44AEA4C5" w14:textId="2654BC7C" w:rsidR="00052EC7" w:rsidRPr="000610AF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610AF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610AF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790291FE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  <w:r w:rsidR="0039498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2C573" w14:textId="77777777" w:rsidR="001473A8" w:rsidRDefault="001473A8">
      <w:pPr>
        <w:spacing w:after="0" w:line="240" w:lineRule="auto"/>
      </w:pPr>
      <w:r>
        <w:separator/>
      </w:r>
    </w:p>
  </w:endnote>
  <w:endnote w:type="continuationSeparator" w:id="0">
    <w:p w14:paraId="210A2448" w14:textId="77777777" w:rsidR="001473A8" w:rsidRDefault="0014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Footer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539B2" w14:textId="77777777" w:rsidR="001473A8" w:rsidRDefault="001473A8">
      <w:pPr>
        <w:spacing w:after="0" w:line="240" w:lineRule="auto"/>
      </w:pPr>
      <w:r>
        <w:separator/>
      </w:r>
    </w:p>
  </w:footnote>
  <w:footnote w:type="continuationSeparator" w:id="0">
    <w:p w14:paraId="68C78604" w14:textId="77777777" w:rsidR="001473A8" w:rsidRDefault="0014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473A8"/>
    <w:rsid w:val="00155F54"/>
    <w:rsid w:val="00160D89"/>
    <w:rsid w:val="00162F26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2709"/>
    <w:rsid w:val="002D4EB8"/>
    <w:rsid w:val="00306D38"/>
    <w:rsid w:val="003168B5"/>
    <w:rsid w:val="003412BC"/>
    <w:rsid w:val="003470BC"/>
    <w:rsid w:val="0035331E"/>
    <w:rsid w:val="00371B3D"/>
    <w:rsid w:val="003739C1"/>
    <w:rsid w:val="00394983"/>
    <w:rsid w:val="003A77D6"/>
    <w:rsid w:val="003C29B4"/>
    <w:rsid w:val="003E1C70"/>
    <w:rsid w:val="003F006E"/>
    <w:rsid w:val="003F07A8"/>
    <w:rsid w:val="00433325"/>
    <w:rsid w:val="00435C9A"/>
    <w:rsid w:val="00437ECD"/>
    <w:rsid w:val="00471D27"/>
    <w:rsid w:val="00472F2C"/>
    <w:rsid w:val="00473538"/>
    <w:rsid w:val="00481126"/>
    <w:rsid w:val="0048402A"/>
    <w:rsid w:val="004943B5"/>
    <w:rsid w:val="004B13F1"/>
    <w:rsid w:val="004D48F8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627F8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11D2D"/>
    <w:rsid w:val="00733F44"/>
    <w:rsid w:val="00734E26"/>
    <w:rsid w:val="007707EB"/>
    <w:rsid w:val="00782D80"/>
    <w:rsid w:val="007852E5"/>
    <w:rsid w:val="00787240"/>
    <w:rsid w:val="00790CB7"/>
    <w:rsid w:val="007A4B10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4A2A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4795E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2023-10-20T10:55:00Z</dcterms:created>
  <dcterms:modified xsi:type="dcterms:W3CDTF">2023-10-31T13:56:00Z</dcterms:modified>
</cp:coreProperties>
</file>